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к Правилам размещения информации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руководителей, их заместителей и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главных бухгалтеров территориального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фонда обязательного медицинского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страхования Камчатского края, краевых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государственных учреждений и Государственных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унитарных предприятий Камчатского края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>О СРЕДНЕМЕСЯЧНОЙ ЗАРАБОТНОЙ ПЛАТЕ РУКОВОДИТЕЛЕЙ, ИХ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>ЗАМЕСТИТЕЛЕЙ, ГЛАВНЫХ БУХГАЛТЕРОВ ФОНДА, УЧРЕЖДЕНИЙ,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F4A">
        <w:rPr>
          <w:rFonts w:ascii="Times New Roman" w:hAnsi="Times New Roman" w:cs="Times New Roman"/>
          <w:b/>
          <w:bCs/>
          <w:sz w:val="24"/>
          <w:szCs w:val="24"/>
        </w:rPr>
        <w:t xml:space="preserve">ПРЕДПРИЯТИЙ ЗА </w:t>
      </w:r>
      <w:r w:rsidR="005C6F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2017 </w:t>
      </w:r>
      <w:bookmarkStart w:id="0" w:name="_GoBack"/>
      <w:bookmarkEnd w:id="0"/>
      <w:r w:rsidRPr="00B25F4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CB6A41" w:rsidRPr="00B25F4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фонда, учреждения, предприятия: </w:t>
            </w:r>
            <w:hyperlink w:anchor="Par37" w:history="1">
              <w:r w:rsidRPr="00B25F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B6A41" w:rsidRPr="00B25F4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«Служба по охране животного мира и государственных природных заказников Камчатского края»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Фуряев</w:t>
            </w:r>
            <w:proofErr w:type="spellEnd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012D5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105 756,31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Бедарьков</w:t>
            </w:r>
            <w:proofErr w:type="spellEnd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Владен</w:t>
            </w:r>
            <w:proofErr w:type="spellEnd"/>
            <w:r w:rsidRPr="00B25F4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012D5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87 513,96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Алексеева Светлана Александровна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CB6A41" w:rsidRPr="00B25F4A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CB6A41" w:rsidP="00CB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4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41" w:rsidRPr="00B25F4A" w:rsidRDefault="00F0472B" w:rsidP="00CB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96 776,30</w:t>
            </w:r>
          </w:p>
        </w:tc>
      </w:tr>
    </w:tbl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F4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6A41" w:rsidRPr="00B25F4A" w:rsidRDefault="00CB6A41" w:rsidP="00CB6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7"/>
      <w:bookmarkEnd w:id="1"/>
      <w:r w:rsidRPr="00B25F4A">
        <w:rPr>
          <w:rFonts w:ascii="Times New Roman" w:hAnsi="Times New Roman" w:cs="Times New Roman"/>
          <w:sz w:val="24"/>
          <w:szCs w:val="24"/>
        </w:rPr>
        <w:t>&lt;*&gt; Указывается полное наименование фонда, учреждения, предприятия в соответствии с уставом</w:t>
      </w:r>
    </w:p>
    <w:p w:rsidR="005A0570" w:rsidRPr="00B25F4A" w:rsidRDefault="005A0570" w:rsidP="00CB6A41">
      <w:pPr>
        <w:rPr>
          <w:rFonts w:ascii="Times New Roman" w:hAnsi="Times New Roman" w:cs="Times New Roman"/>
          <w:sz w:val="24"/>
          <w:szCs w:val="24"/>
        </w:rPr>
      </w:pPr>
    </w:p>
    <w:sectPr w:rsidR="005A0570" w:rsidRPr="00B25F4A" w:rsidSect="00CB6A41">
      <w:pgSz w:w="11905" w:h="16838"/>
      <w:pgMar w:top="1134" w:right="706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6A41"/>
    <w:rsid w:val="005A0570"/>
    <w:rsid w:val="005C6F32"/>
    <w:rsid w:val="00B25F4A"/>
    <w:rsid w:val="00B572E3"/>
    <w:rsid w:val="00C012D5"/>
    <w:rsid w:val="00CB6A41"/>
    <w:rsid w:val="00F0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E92AC-FC01-4285-A7EE-AC90D5B5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GusevaOV</dc:creator>
  <cp:keywords/>
  <dc:description/>
  <cp:lastModifiedBy>Козюбро Елена Анатольевна</cp:lastModifiedBy>
  <cp:revision>6</cp:revision>
  <dcterms:created xsi:type="dcterms:W3CDTF">2017-04-27T03:10:00Z</dcterms:created>
  <dcterms:modified xsi:type="dcterms:W3CDTF">2018-04-11T04:16:00Z</dcterms:modified>
</cp:coreProperties>
</file>